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07196" w14:textId="77777777" w:rsidR="00910473" w:rsidRDefault="008D3117" w:rsidP="262BE2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/>
        <w:rPr>
          <w:b/>
          <w:bCs/>
          <w:sz w:val="24"/>
          <w:szCs w:val="24"/>
        </w:rPr>
      </w:pPr>
      <w:r w:rsidRPr="262BE22F">
        <w:rPr>
          <w:b/>
          <w:bCs/>
          <w:sz w:val="24"/>
          <w:szCs w:val="24"/>
        </w:rPr>
        <w:t>Roll Call</w:t>
      </w:r>
    </w:p>
    <w:p w14:paraId="672A6659" w14:textId="77777777" w:rsidR="00910473" w:rsidRDefault="00910473">
      <w:pPr>
        <w:spacing w:after="0" w:line="240" w:lineRule="auto"/>
        <w:ind w:left="360" w:hanging="450"/>
        <w:rPr>
          <w:b/>
          <w:sz w:val="24"/>
          <w:szCs w:val="24"/>
        </w:rPr>
      </w:pPr>
    </w:p>
    <w:p w14:paraId="30248A8A" w14:textId="77777777" w:rsidR="00910473" w:rsidRDefault="008D3117" w:rsidP="262BE2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/>
        <w:rPr>
          <w:b/>
          <w:bCs/>
          <w:sz w:val="24"/>
          <w:szCs w:val="24"/>
        </w:rPr>
      </w:pPr>
      <w:r w:rsidRPr="262BE22F">
        <w:rPr>
          <w:b/>
          <w:bCs/>
          <w:sz w:val="24"/>
          <w:szCs w:val="24"/>
        </w:rPr>
        <w:t>Public Comment</w:t>
      </w:r>
    </w:p>
    <w:p w14:paraId="0A37501D" w14:textId="77777777" w:rsidR="00910473" w:rsidRDefault="00910473">
      <w:pPr>
        <w:spacing w:after="0" w:line="240" w:lineRule="auto"/>
        <w:ind w:left="360"/>
        <w:rPr>
          <w:b/>
          <w:sz w:val="24"/>
          <w:szCs w:val="24"/>
        </w:rPr>
      </w:pPr>
    </w:p>
    <w:p w14:paraId="50CA08D2" w14:textId="77777777" w:rsidR="00910473" w:rsidRDefault="008D3117" w:rsidP="262BE2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450"/>
        <w:rPr>
          <w:b/>
          <w:bCs/>
          <w:color w:val="000000"/>
          <w:sz w:val="24"/>
          <w:szCs w:val="24"/>
        </w:rPr>
      </w:pPr>
      <w:r w:rsidRPr="262BE22F">
        <w:rPr>
          <w:b/>
          <w:bCs/>
          <w:color w:val="000000" w:themeColor="text1"/>
          <w:sz w:val="24"/>
          <w:szCs w:val="24"/>
        </w:rPr>
        <w:t xml:space="preserve">Chairman’s Report - </w:t>
      </w:r>
      <w:r w:rsidRPr="262BE22F">
        <w:rPr>
          <w:b/>
          <w:bCs/>
          <w:color w:val="000000" w:themeColor="text1"/>
          <w:sz w:val="24"/>
          <w:szCs w:val="24"/>
          <w:highlight w:val="yellow"/>
        </w:rPr>
        <w:t>(1 ACTION)</w:t>
      </w:r>
    </w:p>
    <w:p w14:paraId="6A05A809" w14:textId="77777777" w:rsidR="00910473" w:rsidRDefault="00910473">
      <w:pPr>
        <w:spacing w:after="0" w:line="240" w:lineRule="auto"/>
        <w:ind w:left="360"/>
        <w:rPr>
          <w:sz w:val="24"/>
          <w:szCs w:val="24"/>
        </w:rPr>
      </w:pPr>
    </w:p>
    <w:p w14:paraId="1E3C3712" w14:textId="77777777" w:rsidR="00910473" w:rsidRDefault="008D3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sz w:val="24"/>
          <w:szCs w:val="24"/>
        </w:rPr>
      </w:pPr>
      <w:r>
        <w:rPr>
          <w:sz w:val="24"/>
          <w:szCs w:val="24"/>
        </w:rPr>
        <w:t>A.   Thank you to outgoing PLB Board Member Karen Brean</w:t>
      </w:r>
    </w:p>
    <w:p w14:paraId="5A39BBE3" w14:textId="77777777" w:rsidR="00910473" w:rsidRDefault="00910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sz w:val="24"/>
          <w:szCs w:val="24"/>
        </w:rPr>
      </w:pPr>
    </w:p>
    <w:p w14:paraId="550A900F" w14:textId="77777777" w:rsidR="00910473" w:rsidRDefault="008D3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sz w:val="24"/>
          <w:szCs w:val="24"/>
        </w:rPr>
      </w:pPr>
      <w:r>
        <w:rPr>
          <w:sz w:val="24"/>
          <w:szCs w:val="24"/>
        </w:rPr>
        <w:t>B.   Welcome to Mayoral Appointees to The Pittsburgh Land Bank Board of Directors</w:t>
      </w:r>
    </w:p>
    <w:p w14:paraId="772F6F7B" w14:textId="77777777" w:rsidR="00910473" w:rsidRDefault="008D3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0" w:hanging="270"/>
        <w:rPr>
          <w:sz w:val="24"/>
          <w:szCs w:val="24"/>
        </w:rPr>
      </w:pPr>
      <w:r>
        <w:rPr>
          <w:sz w:val="24"/>
          <w:szCs w:val="24"/>
        </w:rPr>
        <w:t>1. Tamara Dudukovich – Financial management expertise - Member of the Land Bank Board of Directors replacing Douglas Anderson with a term to expire January 1, 2027.</w:t>
      </w:r>
    </w:p>
    <w:p w14:paraId="4ADF3D0D" w14:textId="77777777" w:rsidR="00910473" w:rsidRDefault="008D3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0" w:hanging="270"/>
        <w:rPr>
          <w:sz w:val="24"/>
          <w:szCs w:val="24"/>
        </w:rPr>
      </w:pPr>
      <w:r>
        <w:rPr>
          <w:sz w:val="24"/>
          <w:szCs w:val="24"/>
        </w:rPr>
        <w:t>2. Kirk Burkley – Planning expertise - Member of the Land Bank Board of Directors replacing Karen Brean with a term to expire January 1, 2027.</w:t>
      </w:r>
    </w:p>
    <w:p w14:paraId="283D8608" w14:textId="77777777" w:rsidR="00910473" w:rsidRDefault="008D3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0" w:hanging="270"/>
        <w:rPr>
          <w:sz w:val="24"/>
          <w:szCs w:val="24"/>
        </w:rPr>
      </w:pPr>
      <w:r>
        <w:rPr>
          <w:sz w:val="24"/>
          <w:szCs w:val="24"/>
        </w:rPr>
        <w:t>3. Tammy Thompson – Licensed real estate professional - Member of the Land Bank Board of Directors replacing Wayne Fontana with a term to expire January 1, 2027.</w:t>
      </w:r>
    </w:p>
    <w:p w14:paraId="72A3D3EC" w14:textId="77777777" w:rsidR="00910473" w:rsidRDefault="00910473" w:rsidP="001E2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E818FBB" w14:textId="77777777" w:rsidR="00910473" w:rsidRDefault="008D3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b/>
          <w:i/>
          <w:sz w:val="24"/>
          <w:szCs w:val="24"/>
          <w:highlight w:val="yellow"/>
        </w:rPr>
      </w:pPr>
      <w:r>
        <w:rPr>
          <w:sz w:val="24"/>
          <w:szCs w:val="24"/>
        </w:rPr>
        <w:t xml:space="preserve">B.   Approval of the April 2024 Board meeting minutes </w:t>
      </w:r>
    </w:p>
    <w:p w14:paraId="398BDE44" w14:textId="77777777" w:rsidR="00910473" w:rsidRDefault="008D3117">
      <w:pP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◊</w:t>
      </w:r>
      <w:r>
        <w:rPr>
          <w:b/>
          <w:i/>
          <w:color w:val="000000"/>
          <w:sz w:val="24"/>
          <w:szCs w:val="24"/>
        </w:rPr>
        <w:t xml:space="preserve"> Motion to approve the April 2024 Board meeting minutes</w:t>
      </w:r>
    </w:p>
    <w:p w14:paraId="0D0B940D" w14:textId="77777777" w:rsidR="00910473" w:rsidRDefault="00910473">
      <w:pPr>
        <w:spacing w:after="0" w:line="240" w:lineRule="auto"/>
        <w:ind w:left="360"/>
        <w:rPr>
          <w:b/>
          <w:color w:val="000000"/>
          <w:sz w:val="24"/>
          <w:szCs w:val="24"/>
        </w:rPr>
      </w:pPr>
    </w:p>
    <w:p w14:paraId="2CF67278" w14:textId="77777777" w:rsidR="00910473" w:rsidRDefault="008D3117">
      <w:pPr>
        <w:spacing w:after="0" w:line="240" w:lineRule="auto"/>
        <w:ind w:left="360" w:hanging="36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IV. Treasurer’s Report</w:t>
      </w:r>
      <w:r>
        <w:rPr>
          <w:b/>
          <w:sz w:val="24"/>
          <w:szCs w:val="24"/>
        </w:rPr>
        <w:t xml:space="preserve"> - </w:t>
      </w:r>
      <w:r>
        <w:rPr>
          <w:b/>
          <w:sz w:val="24"/>
          <w:szCs w:val="24"/>
          <w:highlight w:val="yellow"/>
        </w:rPr>
        <w:t>(1 ACTION)</w:t>
      </w:r>
    </w:p>
    <w:p w14:paraId="0E27B00A" w14:textId="77777777" w:rsidR="00910473" w:rsidRDefault="00910473">
      <w:pPr>
        <w:spacing w:after="0" w:line="240" w:lineRule="auto"/>
        <w:ind w:left="360" w:hanging="720"/>
        <w:rPr>
          <w:color w:val="000000"/>
          <w:sz w:val="24"/>
          <w:szCs w:val="24"/>
        </w:rPr>
      </w:pPr>
    </w:p>
    <w:p w14:paraId="57C17F6B" w14:textId="77777777" w:rsidR="00910473" w:rsidRDefault="008D3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A.   Acceptance of the April 2024 financials and approval of the monthly expenditures</w:t>
      </w:r>
    </w:p>
    <w:p w14:paraId="73367700" w14:textId="77777777" w:rsidR="00910473" w:rsidRDefault="008D3117">
      <w:pP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◊</w:t>
      </w:r>
      <w:r>
        <w:rPr>
          <w:b/>
          <w:i/>
          <w:color w:val="000000"/>
          <w:sz w:val="24"/>
          <w:szCs w:val="24"/>
        </w:rPr>
        <w:t xml:space="preserve"> Motion to accept the April 2024 Financial Report and approve the monthly expenditures</w:t>
      </w:r>
    </w:p>
    <w:p w14:paraId="60061E4C" w14:textId="77777777" w:rsidR="00910473" w:rsidRDefault="00910473">
      <w:pPr>
        <w:spacing w:after="0" w:line="240" w:lineRule="auto"/>
        <w:ind w:left="720"/>
        <w:rPr>
          <w:b/>
          <w:i/>
          <w:color w:val="000000"/>
          <w:sz w:val="24"/>
          <w:szCs w:val="24"/>
        </w:rPr>
      </w:pPr>
    </w:p>
    <w:p w14:paraId="444F8B3D" w14:textId="77777777" w:rsidR="00910473" w:rsidRDefault="008D3117">
      <w:pPr>
        <w:spacing w:after="0" w:line="240" w:lineRule="auto"/>
        <w:ind w:left="360" w:right="-20" w:hanging="27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V. Staff Updates</w:t>
      </w:r>
    </w:p>
    <w:p w14:paraId="35A2F3AF" w14:textId="77777777" w:rsidR="00910473" w:rsidRDefault="008D3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Properties Status and Sales Updates</w:t>
      </w:r>
    </w:p>
    <w:p w14:paraId="7B5C8058" w14:textId="77777777" w:rsidR="00910473" w:rsidRDefault="008D3117">
      <w:pPr>
        <w:spacing w:after="0" w:line="240" w:lineRule="auto"/>
        <w:ind w:left="990" w:hanging="270"/>
        <w:rPr>
          <w:sz w:val="24"/>
          <w:szCs w:val="24"/>
        </w:rPr>
      </w:pPr>
      <w:r>
        <w:rPr>
          <w:sz w:val="24"/>
          <w:szCs w:val="24"/>
        </w:rPr>
        <w:t>1.  Completed Sales – 0 Ledlie Street (9-M-171) to Amani Christian Community Development Corporation for an affordable duplex development</w:t>
      </w:r>
    </w:p>
    <w:p w14:paraId="7D5A95DF" w14:textId="77777777" w:rsidR="00910473" w:rsidRDefault="008D3117">
      <w:pPr>
        <w:spacing w:after="0" w:line="240" w:lineRule="auto"/>
        <w:ind w:left="990" w:hanging="270"/>
        <w:rPr>
          <w:sz w:val="24"/>
          <w:szCs w:val="24"/>
        </w:rPr>
      </w:pPr>
      <w:r>
        <w:rPr>
          <w:sz w:val="24"/>
          <w:szCs w:val="24"/>
        </w:rPr>
        <w:t>2.  Pipeline Update</w:t>
      </w:r>
    </w:p>
    <w:p w14:paraId="4392B1BB" w14:textId="77777777" w:rsidR="00910473" w:rsidRDefault="008D3117">
      <w:pPr>
        <w:spacing w:after="0" w:line="240" w:lineRule="auto"/>
        <w:ind w:left="1440" w:hanging="450"/>
        <w:rPr>
          <w:sz w:val="24"/>
          <w:szCs w:val="24"/>
        </w:rPr>
      </w:pPr>
      <w:r>
        <w:rPr>
          <w:sz w:val="24"/>
          <w:szCs w:val="24"/>
        </w:rPr>
        <w:t>a.  URA Inventory</w:t>
      </w:r>
    </w:p>
    <w:p w14:paraId="1DA0A035" w14:textId="77777777" w:rsidR="00910473" w:rsidRDefault="008D3117">
      <w:pPr>
        <w:spacing w:after="0" w:line="240" w:lineRule="auto"/>
        <w:ind w:left="1440" w:hanging="180"/>
        <w:rPr>
          <w:sz w:val="24"/>
          <w:szCs w:val="24"/>
        </w:rPr>
      </w:pPr>
      <w:r>
        <w:rPr>
          <w:sz w:val="24"/>
          <w:szCs w:val="24"/>
        </w:rPr>
        <w:t>1)  2023 Board approved properties</w:t>
      </w:r>
    </w:p>
    <w:p w14:paraId="2D3CA2DF" w14:textId="77777777" w:rsidR="00910473" w:rsidRDefault="008D3117">
      <w:pPr>
        <w:spacing w:after="0" w:line="240" w:lineRule="auto"/>
        <w:ind w:left="1440" w:hanging="180"/>
        <w:rPr>
          <w:sz w:val="24"/>
          <w:szCs w:val="24"/>
        </w:rPr>
      </w:pPr>
      <w:r>
        <w:rPr>
          <w:sz w:val="24"/>
          <w:szCs w:val="24"/>
        </w:rPr>
        <w:t>2)  2024 Board approved properties</w:t>
      </w:r>
    </w:p>
    <w:p w14:paraId="39CAF4A2" w14:textId="77777777" w:rsidR="00910473" w:rsidRDefault="008D3117">
      <w:pPr>
        <w:spacing w:after="0" w:line="240" w:lineRule="auto"/>
        <w:ind w:left="1260" w:hanging="270"/>
        <w:rPr>
          <w:sz w:val="24"/>
          <w:szCs w:val="24"/>
        </w:rPr>
      </w:pPr>
      <w:r>
        <w:rPr>
          <w:sz w:val="24"/>
          <w:szCs w:val="24"/>
        </w:rPr>
        <w:t xml:space="preserve">b.  City Inventory </w:t>
      </w:r>
    </w:p>
    <w:p w14:paraId="549D84AB" w14:textId="77777777" w:rsidR="00910473" w:rsidRDefault="008D3117">
      <w:pPr>
        <w:spacing w:after="0" w:line="240" w:lineRule="auto"/>
        <w:ind w:left="1620" w:hanging="630"/>
        <w:rPr>
          <w:sz w:val="24"/>
          <w:szCs w:val="24"/>
        </w:rPr>
      </w:pPr>
      <w:r>
        <w:rPr>
          <w:sz w:val="24"/>
          <w:szCs w:val="24"/>
        </w:rPr>
        <w:t xml:space="preserve">     1)  2023 Board approved properties</w:t>
      </w:r>
    </w:p>
    <w:p w14:paraId="4091C6D2" w14:textId="77777777" w:rsidR="00910473" w:rsidRDefault="008D3117">
      <w:pPr>
        <w:spacing w:after="0" w:line="240" w:lineRule="auto"/>
        <w:ind w:left="1620" w:hanging="360"/>
        <w:rPr>
          <w:sz w:val="24"/>
          <w:szCs w:val="24"/>
        </w:rPr>
      </w:pPr>
      <w:r>
        <w:rPr>
          <w:sz w:val="24"/>
          <w:szCs w:val="24"/>
        </w:rPr>
        <w:t>2)  2024 Board approved properties</w:t>
      </w:r>
    </w:p>
    <w:p w14:paraId="7062A568" w14:textId="77777777" w:rsidR="00910473" w:rsidRDefault="008D3117">
      <w:pPr>
        <w:spacing w:after="0" w:line="240" w:lineRule="auto"/>
        <w:ind w:left="1620" w:hanging="360"/>
        <w:rPr>
          <w:sz w:val="24"/>
          <w:szCs w:val="24"/>
        </w:rPr>
      </w:pPr>
      <w:r>
        <w:rPr>
          <w:sz w:val="24"/>
          <w:szCs w:val="24"/>
        </w:rPr>
        <w:t xml:space="preserve">3)  Property Reserve Donation Agreement properties </w:t>
      </w:r>
    </w:p>
    <w:p w14:paraId="44EAFD9C" w14:textId="77777777" w:rsidR="00910473" w:rsidRDefault="00910473">
      <w:pPr>
        <w:spacing w:after="0" w:line="240" w:lineRule="auto"/>
        <w:ind w:left="1620" w:hanging="360"/>
        <w:rPr>
          <w:sz w:val="24"/>
          <w:szCs w:val="24"/>
        </w:rPr>
      </w:pPr>
    </w:p>
    <w:p w14:paraId="7D0C7C8A" w14:textId="77777777" w:rsidR="00910473" w:rsidRDefault="008D3117">
      <w:pPr>
        <w:numPr>
          <w:ilvl w:val="0"/>
          <w:numId w:val="1"/>
        </w:numPr>
        <w:spacing w:after="0" w:line="240" w:lineRule="auto"/>
        <w:ind w:left="630" w:hanging="270"/>
        <w:rPr>
          <w:sz w:val="24"/>
          <w:szCs w:val="24"/>
        </w:rPr>
      </w:pPr>
      <w:r>
        <w:rPr>
          <w:sz w:val="24"/>
          <w:szCs w:val="24"/>
        </w:rPr>
        <w:lastRenderedPageBreak/>
        <w:t>Legislative Updates: Intergovernmental Cooperation Agreement (“ICA”) with the Three Taxing Bodies to access the Sheriff’s Sale</w:t>
      </w:r>
    </w:p>
    <w:p w14:paraId="4B94D5A5" w14:textId="77777777" w:rsidR="00910473" w:rsidRDefault="00910473">
      <w:pPr>
        <w:spacing w:after="0" w:line="240" w:lineRule="auto"/>
        <w:ind w:left="720"/>
        <w:rPr>
          <w:sz w:val="24"/>
          <w:szCs w:val="24"/>
        </w:rPr>
      </w:pPr>
    </w:p>
    <w:p w14:paraId="3F21B2D6" w14:textId="77777777" w:rsidR="00910473" w:rsidRDefault="008D311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Proposed New Application Deadlines </w:t>
      </w:r>
    </w:p>
    <w:p w14:paraId="3DEEC669" w14:textId="77777777" w:rsidR="00910473" w:rsidRDefault="00910473">
      <w:pPr>
        <w:spacing w:after="0" w:line="240" w:lineRule="auto"/>
        <w:rPr>
          <w:sz w:val="24"/>
          <w:szCs w:val="24"/>
        </w:rPr>
      </w:pPr>
    </w:p>
    <w:p w14:paraId="6C051D51" w14:textId="77777777" w:rsidR="00910473" w:rsidRDefault="008D3117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June 4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Pennsylvania Land Bank Summit </w:t>
      </w:r>
    </w:p>
    <w:p w14:paraId="581BE3C4" w14:textId="77777777" w:rsidR="00910473" w:rsidRDefault="008D3117">
      <w:pPr>
        <w:numPr>
          <w:ilvl w:val="1"/>
          <w:numId w:val="1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New Realities of Property Acquisitions (Sally Stadelman Panelist)</w:t>
      </w:r>
    </w:p>
    <w:p w14:paraId="35068F5F" w14:textId="77777777" w:rsidR="00910473" w:rsidRDefault="008D3117">
      <w:pPr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Board Member Registration </w:t>
      </w:r>
    </w:p>
    <w:p w14:paraId="3656B9AB" w14:textId="77777777" w:rsidR="00910473" w:rsidRDefault="00910473">
      <w:pPr>
        <w:spacing w:after="0" w:line="240" w:lineRule="auto"/>
        <w:rPr>
          <w:sz w:val="24"/>
          <w:szCs w:val="24"/>
        </w:rPr>
      </w:pPr>
    </w:p>
    <w:p w14:paraId="524C160B" w14:textId="77777777" w:rsidR="00910473" w:rsidRDefault="008D3117">
      <w:pPr>
        <w:spacing w:after="0" w:line="240" w:lineRule="auto"/>
        <w:ind w:left="360" w:hanging="36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VI.  </w:t>
      </w:r>
      <w:r>
        <w:rPr>
          <w:b/>
          <w:sz w:val="24"/>
          <w:szCs w:val="24"/>
        </w:rPr>
        <w:t xml:space="preserve">Action Items - </w:t>
      </w:r>
      <w:r>
        <w:rPr>
          <w:b/>
          <w:sz w:val="24"/>
          <w:szCs w:val="24"/>
          <w:highlight w:val="yellow"/>
        </w:rPr>
        <w:t>(4 ACTIONS)</w:t>
      </w:r>
    </w:p>
    <w:p w14:paraId="45FB0818" w14:textId="77777777" w:rsidR="00910473" w:rsidRDefault="00910473">
      <w:pPr>
        <w:spacing w:after="0" w:line="240" w:lineRule="auto"/>
        <w:ind w:left="360"/>
        <w:rPr>
          <w:sz w:val="24"/>
          <w:szCs w:val="24"/>
        </w:rPr>
      </w:pPr>
    </w:p>
    <w:p w14:paraId="577343A7" w14:textId="77777777" w:rsidR="00910473" w:rsidRDefault="008D3117">
      <w:p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A. City-owned Properties</w:t>
      </w:r>
    </w:p>
    <w:p w14:paraId="50B3AE42" w14:textId="77777777" w:rsidR="00910473" w:rsidRDefault="008D3117">
      <w:pPr>
        <w:spacing w:after="0" w:line="240" w:lineRule="auto"/>
        <w:ind w:left="990" w:hanging="270"/>
        <w:rPr>
          <w:b/>
          <w:sz w:val="24"/>
          <w:szCs w:val="24"/>
          <w:highlight w:val="yellow"/>
        </w:rPr>
      </w:pPr>
      <w:r>
        <w:rPr>
          <w:sz w:val="24"/>
          <w:szCs w:val="24"/>
        </w:rPr>
        <w:t xml:space="preserve">1.  Resolutions authorizing the acquisition of properties from the City of Pittsburgh by The Pittsburgh Land Bank </w:t>
      </w:r>
    </w:p>
    <w:p w14:paraId="0DFAE634" w14:textId="77777777" w:rsidR="00910473" w:rsidRDefault="008D3117">
      <w:pPr>
        <w:spacing w:after="0" w:line="240" w:lineRule="auto"/>
        <w:ind w:left="72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02ABD6D3" w14:textId="77777777" w:rsidR="00910473" w:rsidRDefault="008D3117">
      <w:pPr>
        <w:spacing w:after="0" w:line="240" w:lineRule="auto"/>
        <w:ind w:left="1260" w:right="-360" w:hanging="27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  </w:t>
      </w:r>
      <w:r>
        <w:rPr>
          <w:b/>
          <w:color w:val="444444"/>
          <w:sz w:val="24"/>
          <w:szCs w:val="24"/>
        </w:rPr>
        <w:t>Resolution No. 43 (2024)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Acquisition and Preparation for Sale of </w:t>
      </w:r>
      <w:r>
        <w:rPr>
          <w:b/>
          <w:color w:val="333333"/>
          <w:sz w:val="24"/>
          <w:szCs w:val="24"/>
        </w:rPr>
        <w:t>1266 High Street</w:t>
      </w:r>
      <w:r>
        <w:rPr>
          <w:b/>
          <w:color w:val="000000"/>
          <w:sz w:val="24"/>
          <w:szCs w:val="24"/>
        </w:rPr>
        <w:t xml:space="preserve"> (24-C-133) </w:t>
      </w:r>
      <w:r>
        <w:rPr>
          <w:b/>
          <w:sz w:val="24"/>
          <w:szCs w:val="24"/>
        </w:rPr>
        <w:t>| Spring Garden</w:t>
      </w:r>
    </w:p>
    <w:p w14:paraId="70C79279" w14:textId="77777777" w:rsidR="00910473" w:rsidRDefault="008D3117">
      <w:pPr>
        <w:spacing w:after="0" w:line="240" w:lineRule="auto"/>
        <w:ind w:left="1260" w:right="-2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◊ </w:t>
      </w:r>
      <w:r>
        <w:rPr>
          <w:i/>
          <w:color w:val="000000"/>
          <w:sz w:val="24"/>
          <w:szCs w:val="24"/>
        </w:rPr>
        <w:t>Authorization for The Pittsburgh Land Bank to acquire</w:t>
      </w:r>
      <w:r>
        <w:rPr>
          <w:i/>
          <w:sz w:val="24"/>
          <w:szCs w:val="24"/>
        </w:rPr>
        <w:t xml:space="preserve"> Block 24-C, Lot 133, in the 24</w:t>
      </w:r>
      <w:r>
        <w:rPr>
          <w:i/>
          <w:sz w:val="24"/>
          <w:szCs w:val="24"/>
          <w:vertAlign w:val="superscript"/>
        </w:rPr>
        <w:t>th</w:t>
      </w:r>
      <w:r>
        <w:rPr>
          <w:i/>
          <w:sz w:val="24"/>
          <w:szCs w:val="24"/>
        </w:rPr>
        <w:t xml:space="preserve"> Ward (1266 High Street) from the City of Pittsburgh and to prepare the property for sale, including cleaning out the structure and sealing the building envelope, at a cost not to exceed $38,000.00 using ARPA funds. </w:t>
      </w:r>
    </w:p>
    <w:p w14:paraId="049F31CB" w14:textId="77777777" w:rsidR="00910473" w:rsidRDefault="00910473">
      <w:pPr>
        <w:spacing w:after="0" w:line="240" w:lineRule="auto"/>
        <w:ind w:left="1260" w:right="-20"/>
        <w:rPr>
          <w:i/>
          <w:sz w:val="24"/>
          <w:szCs w:val="24"/>
        </w:rPr>
      </w:pPr>
    </w:p>
    <w:tbl>
      <w:tblPr>
        <w:tblStyle w:val="ad"/>
        <w:tblW w:w="8002" w:type="dxa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15"/>
        <w:gridCol w:w="1387"/>
      </w:tblGrid>
      <w:tr w:rsidR="00910473" w14:paraId="41243DA3" w14:textId="77777777" w:rsidTr="06C28600">
        <w:trPr>
          <w:trHeight w:val="300"/>
        </w:trPr>
        <w:tc>
          <w:tcPr>
            <w:tcW w:w="800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385623" w:themeFill="accent6" w:themeFillShade="80"/>
            <w:tcMar>
              <w:left w:w="105" w:type="dxa"/>
              <w:right w:w="105" w:type="dxa"/>
            </w:tcMar>
          </w:tcPr>
          <w:p w14:paraId="377646FA" w14:textId="77777777" w:rsidR="00910473" w:rsidRDefault="008D3117">
            <w:pPr>
              <w:ind w:left="-360"/>
              <w:jc w:val="center"/>
            </w:pPr>
            <w:r>
              <w:rPr>
                <w:b/>
                <w:color w:val="FFFFFF"/>
                <w:sz w:val="24"/>
                <w:szCs w:val="24"/>
              </w:rPr>
              <w:t>ANTICIPATED LAND BANK COSTS</w:t>
            </w:r>
          </w:p>
        </w:tc>
      </w:tr>
      <w:tr w:rsidR="00910473" w14:paraId="42DBCEF7" w14:textId="77777777" w:rsidTr="06C28600">
        <w:trPr>
          <w:trHeight w:val="300"/>
        </w:trPr>
        <w:tc>
          <w:tcPr>
            <w:tcW w:w="6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149B3D1" w14:textId="77777777" w:rsidR="00910473" w:rsidRDefault="008D3117">
            <w:pPr>
              <w:ind w:left="-360" w:firstLine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Acquisition from City Inventory </w:t>
            </w:r>
          </w:p>
        </w:tc>
        <w:tc>
          <w:tcPr>
            <w:tcW w:w="1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B17411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$5,000</w:t>
            </w:r>
          </w:p>
        </w:tc>
      </w:tr>
      <w:tr w:rsidR="00910473" w14:paraId="09BF38A4" w14:textId="77777777" w:rsidTr="06C28600">
        <w:trPr>
          <w:trHeight w:val="300"/>
        </w:trPr>
        <w:tc>
          <w:tcPr>
            <w:tcW w:w="6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19AE57F" w14:textId="77777777" w:rsidR="00910473" w:rsidRDefault="008D3117">
            <w:pPr>
              <w:ind w:left="-360" w:firstLine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Recording Fees (Allegheny County)</w:t>
            </w:r>
          </w:p>
        </w:tc>
        <w:tc>
          <w:tcPr>
            <w:tcW w:w="1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FC94165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$18</w:t>
            </w:r>
            <w:r>
              <w:rPr>
                <w:i/>
                <w:sz w:val="24"/>
                <w:szCs w:val="24"/>
              </w:rPr>
              <w:t>2</w:t>
            </w:r>
          </w:p>
        </w:tc>
      </w:tr>
      <w:tr w:rsidR="00910473" w14:paraId="62F29925" w14:textId="77777777" w:rsidTr="06C28600">
        <w:trPr>
          <w:trHeight w:val="300"/>
        </w:trPr>
        <w:tc>
          <w:tcPr>
            <w:tcW w:w="6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4814316" w14:textId="77777777" w:rsidR="00910473" w:rsidRDefault="008D3117">
            <w:pPr>
              <w:ind w:left="-360" w:firstLine="360"/>
            </w:pPr>
            <w:r>
              <w:rPr>
                <w:i/>
                <w:sz w:val="24"/>
                <w:szCs w:val="24"/>
              </w:rPr>
              <w:t>Quiet Title</w:t>
            </w:r>
          </w:p>
        </w:tc>
        <w:tc>
          <w:tcPr>
            <w:tcW w:w="1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8F9DA86" w14:textId="77777777" w:rsidR="00910473" w:rsidRDefault="008D3117">
            <w:pPr>
              <w:ind w:left="-360" w:firstLine="360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n/a</w:t>
            </w:r>
          </w:p>
        </w:tc>
      </w:tr>
      <w:tr w:rsidR="00910473" w14:paraId="50BF0739" w14:textId="77777777" w:rsidTr="06C28600">
        <w:trPr>
          <w:trHeight w:val="300"/>
        </w:trPr>
        <w:tc>
          <w:tcPr>
            <w:tcW w:w="6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D23AB1E" w14:textId="77777777" w:rsidR="00910473" w:rsidRDefault="008D3117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“Buyer-Ready” Budget (Clean-out &amp; Sealing of Building Envelope)</w:t>
            </w:r>
          </w:p>
        </w:tc>
        <w:tc>
          <w:tcPr>
            <w:tcW w:w="1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03C70F0" w14:textId="77777777" w:rsidR="00910473" w:rsidRDefault="008D3117">
            <w:pPr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$30,250</w:t>
            </w:r>
          </w:p>
        </w:tc>
      </w:tr>
      <w:tr w:rsidR="00910473" w14:paraId="7AAEF89E" w14:textId="77777777" w:rsidTr="06C28600">
        <w:trPr>
          <w:trHeight w:val="300"/>
        </w:trPr>
        <w:tc>
          <w:tcPr>
            <w:tcW w:w="6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B02C785" w14:textId="77777777" w:rsidR="00910473" w:rsidRDefault="008D3117">
            <w:pPr>
              <w:ind w:left="-360" w:firstLine="360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Holding Costs</w:t>
            </w:r>
          </w:p>
        </w:tc>
        <w:tc>
          <w:tcPr>
            <w:tcW w:w="1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A13A888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$2,415</w:t>
            </w:r>
          </w:p>
        </w:tc>
      </w:tr>
      <w:tr w:rsidR="00910473" w14:paraId="321C6DE6" w14:textId="77777777" w:rsidTr="06C28600">
        <w:trPr>
          <w:trHeight w:val="300"/>
        </w:trPr>
        <w:tc>
          <w:tcPr>
            <w:tcW w:w="6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EF2241C" w14:textId="77777777" w:rsidR="00910473" w:rsidRDefault="008D3117">
            <w:pPr>
              <w:ind w:left="-360" w:firstLine="360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COSTS</w:t>
            </w:r>
          </w:p>
        </w:tc>
        <w:tc>
          <w:tcPr>
            <w:tcW w:w="1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9F5B553" w14:textId="4B13B81B" w:rsidR="00910473" w:rsidRDefault="008D3117" w:rsidP="06C28600">
            <w:pPr>
              <w:ind w:left="-360" w:firstLine="360"/>
              <w:jc w:val="right"/>
              <w:rPr>
                <w:b/>
                <w:bCs/>
                <w:sz w:val="24"/>
                <w:szCs w:val="24"/>
              </w:rPr>
            </w:pPr>
            <w:r w:rsidRPr="06C28600">
              <w:rPr>
                <w:b/>
                <w:bCs/>
                <w:sz w:val="24"/>
                <w:szCs w:val="24"/>
              </w:rPr>
              <w:t>$37,847</w:t>
            </w:r>
          </w:p>
        </w:tc>
      </w:tr>
      <w:tr w:rsidR="00910473" w14:paraId="439A7545" w14:textId="77777777" w:rsidTr="06C28600">
        <w:trPr>
          <w:trHeight w:val="300"/>
        </w:trPr>
        <w:tc>
          <w:tcPr>
            <w:tcW w:w="6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385623" w:themeFill="accent6" w:themeFillShade="80"/>
            <w:tcMar>
              <w:left w:w="105" w:type="dxa"/>
              <w:right w:w="105" w:type="dxa"/>
            </w:tcMar>
          </w:tcPr>
          <w:p w14:paraId="1B98A1CB" w14:textId="77777777" w:rsidR="00910473" w:rsidRDefault="008D3117">
            <w:pPr>
              <w:ind w:left="-360" w:firstLine="36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FUNDING SOURCE</w:t>
            </w:r>
          </w:p>
        </w:tc>
        <w:tc>
          <w:tcPr>
            <w:tcW w:w="13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385623" w:themeFill="accent6" w:themeFillShade="80"/>
            <w:tcMar>
              <w:left w:w="105" w:type="dxa"/>
              <w:right w:w="105" w:type="dxa"/>
            </w:tcMar>
            <w:vAlign w:val="center"/>
          </w:tcPr>
          <w:p w14:paraId="4DEC0647" w14:textId="77777777" w:rsidR="00910473" w:rsidRDefault="008D3117">
            <w:pPr>
              <w:ind w:left="-360" w:firstLine="36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ARPA</w:t>
            </w:r>
          </w:p>
        </w:tc>
      </w:tr>
    </w:tbl>
    <w:p w14:paraId="53128261" w14:textId="77777777" w:rsidR="00910473" w:rsidRDefault="00910473">
      <w:pPr>
        <w:spacing w:after="0" w:line="240" w:lineRule="auto"/>
        <w:ind w:right="-20"/>
        <w:rPr>
          <w:i/>
          <w:sz w:val="24"/>
          <w:szCs w:val="24"/>
        </w:rPr>
      </w:pPr>
    </w:p>
    <w:p w14:paraId="06064660" w14:textId="77777777" w:rsidR="00910473" w:rsidRDefault="008D3117">
      <w:pPr>
        <w:spacing w:after="0" w:line="240" w:lineRule="auto"/>
        <w:ind w:left="1260" w:right="-810" w:hanging="27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  </w:t>
      </w:r>
      <w:r>
        <w:rPr>
          <w:b/>
          <w:color w:val="444444"/>
          <w:sz w:val="24"/>
          <w:szCs w:val="24"/>
        </w:rPr>
        <w:t>Resolution No. 44 (2024)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Acquisition and Preparation for Sale of </w:t>
      </w:r>
      <w:r>
        <w:rPr>
          <w:b/>
          <w:color w:val="333333"/>
          <w:sz w:val="24"/>
          <w:szCs w:val="24"/>
        </w:rPr>
        <w:t>1221 High Street</w:t>
      </w:r>
      <w:r>
        <w:rPr>
          <w:b/>
          <w:color w:val="000000"/>
          <w:sz w:val="24"/>
          <w:szCs w:val="24"/>
        </w:rPr>
        <w:t xml:space="preserve"> (24-C-165) and 0 Spring Garden Ave (24-C-167) </w:t>
      </w:r>
      <w:r>
        <w:rPr>
          <w:b/>
          <w:sz w:val="24"/>
          <w:szCs w:val="24"/>
        </w:rPr>
        <w:t>| Spring Garden</w:t>
      </w:r>
    </w:p>
    <w:p w14:paraId="17372468" w14:textId="77777777" w:rsidR="00910473" w:rsidRDefault="008D3117">
      <w:pPr>
        <w:spacing w:after="0" w:line="240" w:lineRule="auto"/>
        <w:ind w:left="1260" w:right="-450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◊ Authorization for The Pittsburgh Land Bank to acquire Block 24-C, Lots 165 and 167 in the 24</w:t>
      </w:r>
      <w:r>
        <w:rPr>
          <w:i/>
          <w:sz w:val="24"/>
          <w:szCs w:val="24"/>
          <w:vertAlign w:val="superscript"/>
        </w:rPr>
        <w:t>th</w:t>
      </w:r>
      <w:r>
        <w:rPr>
          <w:i/>
          <w:sz w:val="24"/>
          <w:szCs w:val="24"/>
        </w:rPr>
        <w:t xml:space="preserve"> Ward (1221 High St and 0 Spring Garden Ave) </w:t>
      </w:r>
      <w:r>
        <w:rPr>
          <w:i/>
          <w:color w:val="000000"/>
          <w:sz w:val="24"/>
          <w:szCs w:val="24"/>
        </w:rPr>
        <w:t xml:space="preserve">from the City of Pittsburgh </w:t>
      </w:r>
      <w:r>
        <w:rPr>
          <w:i/>
          <w:sz w:val="24"/>
          <w:szCs w:val="24"/>
        </w:rPr>
        <w:t>and to prepare the properties for sale, including quieting the title, cleaning out the structure, and sealing the building envelope, at a cost not to exceed $28,000.00 using ARPA funds.</w:t>
      </w:r>
    </w:p>
    <w:p w14:paraId="62486C05" w14:textId="77777777" w:rsidR="00910473" w:rsidRDefault="00910473">
      <w:pPr>
        <w:spacing w:after="0" w:line="240" w:lineRule="auto"/>
        <w:ind w:left="1260" w:right="-450"/>
        <w:rPr>
          <w:i/>
          <w:sz w:val="24"/>
          <w:szCs w:val="24"/>
        </w:rPr>
      </w:pPr>
    </w:p>
    <w:tbl>
      <w:tblPr>
        <w:tblStyle w:val="ae"/>
        <w:tblW w:w="8112" w:type="dxa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1452"/>
      </w:tblGrid>
      <w:tr w:rsidR="00910473" w14:paraId="3B379E96" w14:textId="77777777">
        <w:trPr>
          <w:trHeight w:val="300"/>
        </w:trPr>
        <w:tc>
          <w:tcPr>
            <w:tcW w:w="8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/>
            <w:tcMar>
              <w:left w:w="105" w:type="dxa"/>
              <w:right w:w="105" w:type="dxa"/>
            </w:tcMar>
          </w:tcPr>
          <w:p w14:paraId="199330A7" w14:textId="77777777" w:rsidR="00910473" w:rsidRDefault="008D3117">
            <w:pPr>
              <w:ind w:left="-360"/>
              <w:jc w:val="center"/>
            </w:pPr>
            <w:r>
              <w:rPr>
                <w:b/>
                <w:color w:val="FFFFFF"/>
                <w:sz w:val="24"/>
                <w:szCs w:val="24"/>
              </w:rPr>
              <w:t>ANTICIPATED LAND BANK COSTS</w:t>
            </w:r>
          </w:p>
        </w:tc>
      </w:tr>
      <w:tr w:rsidR="00910473" w14:paraId="6EB9B599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394E1CF5" w14:textId="77777777" w:rsidR="00910473" w:rsidRDefault="008D3117">
            <w:pPr>
              <w:ind w:left="-360" w:firstLine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Acquisition from City Inventory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27B062D6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$7,200</w:t>
            </w:r>
          </w:p>
        </w:tc>
      </w:tr>
      <w:tr w:rsidR="00910473" w14:paraId="19D9D0F3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7DA82569" w14:textId="77777777" w:rsidR="00910473" w:rsidRDefault="008D3117">
            <w:pPr>
              <w:ind w:left="-360" w:firstLine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Recording Fees (Allegheny County)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439C06B1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$364</w:t>
            </w:r>
          </w:p>
        </w:tc>
      </w:tr>
      <w:tr w:rsidR="00910473" w14:paraId="084891FF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70C1F86D" w14:textId="77777777" w:rsidR="00910473" w:rsidRDefault="008D3117">
            <w:pPr>
              <w:ind w:left="-360" w:firstLine="360"/>
            </w:pPr>
            <w:r>
              <w:rPr>
                <w:i/>
                <w:sz w:val="24"/>
                <w:szCs w:val="24"/>
              </w:rPr>
              <w:t>Quiet Title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52C98D9C" w14:textId="77777777" w:rsidR="00910473" w:rsidRDefault="008D3117">
            <w:pPr>
              <w:ind w:left="-360" w:firstLine="360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$6,000</w:t>
            </w:r>
          </w:p>
        </w:tc>
      </w:tr>
      <w:tr w:rsidR="00910473" w14:paraId="5F4A41E8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45A940AB" w14:textId="77777777" w:rsidR="00910473" w:rsidRDefault="008D3117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“Buyer-Ready” Budget (Clean-out &amp; Sealing of Building Envelope)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70B171A2" w14:textId="77777777" w:rsidR="00910473" w:rsidRDefault="008D3117">
            <w:pPr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$11,800</w:t>
            </w:r>
          </w:p>
        </w:tc>
      </w:tr>
      <w:tr w:rsidR="00910473" w14:paraId="6D277CF3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1F9F096C" w14:textId="77777777" w:rsidR="00910473" w:rsidRDefault="008D3117">
            <w:pPr>
              <w:ind w:left="-360" w:firstLine="360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Holding Costs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12EB4887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$2,415</w:t>
            </w:r>
          </w:p>
        </w:tc>
      </w:tr>
      <w:tr w:rsidR="00910473" w14:paraId="6D4F16A2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6CB97B4E" w14:textId="77777777" w:rsidR="00910473" w:rsidRDefault="008D3117">
            <w:pPr>
              <w:ind w:left="-360" w:firstLine="360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COSTS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7567E541" w14:textId="77777777" w:rsidR="00910473" w:rsidRDefault="008D3117">
            <w:pPr>
              <w:ind w:left="-360" w:firstLine="36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$27,779</w:t>
            </w:r>
          </w:p>
        </w:tc>
      </w:tr>
      <w:tr w:rsidR="00910473" w14:paraId="7D83F7DD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/>
            <w:tcMar>
              <w:left w:w="105" w:type="dxa"/>
              <w:right w:w="105" w:type="dxa"/>
            </w:tcMar>
          </w:tcPr>
          <w:p w14:paraId="0FB2F15B" w14:textId="77777777" w:rsidR="00910473" w:rsidRDefault="008D3117">
            <w:pPr>
              <w:ind w:left="-360" w:firstLine="36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FUNDING SOURCE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/>
            <w:tcMar>
              <w:left w:w="105" w:type="dxa"/>
              <w:right w:w="105" w:type="dxa"/>
            </w:tcMar>
            <w:vAlign w:val="center"/>
          </w:tcPr>
          <w:p w14:paraId="1E5FC188" w14:textId="77777777" w:rsidR="00910473" w:rsidRDefault="008D3117">
            <w:pPr>
              <w:ind w:left="-360" w:firstLine="36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ARPA</w:t>
            </w:r>
          </w:p>
        </w:tc>
      </w:tr>
    </w:tbl>
    <w:p w14:paraId="4101652C" w14:textId="77777777" w:rsidR="00910473" w:rsidRDefault="00910473">
      <w:pPr>
        <w:spacing w:after="0" w:line="240" w:lineRule="auto"/>
        <w:ind w:left="1260" w:right="-450"/>
        <w:rPr>
          <w:i/>
          <w:sz w:val="24"/>
          <w:szCs w:val="24"/>
        </w:rPr>
      </w:pPr>
    </w:p>
    <w:p w14:paraId="45513E3F" w14:textId="77777777" w:rsidR="00910473" w:rsidRDefault="008D3117">
      <w:pPr>
        <w:spacing w:after="0" w:line="240" w:lineRule="auto"/>
        <w:ind w:left="1260" w:right="-810" w:hanging="27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c.  </w:t>
      </w:r>
      <w:r>
        <w:rPr>
          <w:b/>
          <w:color w:val="444444"/>
          <w:sz w:val="24"/>
          <w:szCs w:val="24"/>
        </w:rPr>
        <w:t>Resolution No. 45</w:t>
      </w:r>
      <w:r>
        <w:rPr>
          <w:b/>
          <w:color w:val="4472C4"/>
          <w:sz w:val="24"/>
          <w:szCs w:val="24"/>
        </w:rPr>
        <w:t xml:space="preserve"> </w:t>
      </w:r>
      <w:r>
        <w:rPr>
          <w:b/>
          <w:color w:val="444444"/>
          <w:sz w:val="24"/>
          <w:szCs w:val="24"/>
        </w:rPr>
        <w:t>(2024)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Acquisition and Preparation for Sale of </w:t>
      </w:r>
      <w:r>
        <w:rPr>
          <w:b/>
          <w:color w:val="333333"/>
          <w:sz w:val="24"/>
          <w:szCs w:val="24"/>
        </w:rPr>
        <w:t>1257 High Street</w:t>
      </w:r>
      <w:r>
        <w:rPr>
          <w:b/>
          <w:color w:val="000000"/>
          <w:sz w:val="24"/>
          <w:szCs w:val="24"/>
        </w:rPr>
        <w:t xml:space="preserve"> (24-C-192) </w:t>
      </w:r>
      <w:r>
        <w:rPr>
          <w:b/>
          <w:sz w:val="24"/>
          <w:szCs w:val="24"/>
        </w:rPr>
        <w:t>| Spring Garden</w:t>
      </w:r>
    </w:p>
    <w:p w14:paraId="1D4FC14F" w14:textId="77777777" w:rsidR="00910473" w:rsidRDefault="008D3117">
      <w:pPr>
        <w:spacing w:after="0" w:line="240" w:lineRule="auto"/>
        <w:ind w:left="1260" w:right="-20"/>
        <w:rPr>
          <w:i/>
          <w:color w:val="000000"/>
          <w:sz w:val="24"/>
          <w:szCs w:val="24"/>
        </w:rPr>
      </w:pPr>
      <w:bookmarkStart w:id="0" w:name="_heading=h.1fob9te" w:colFirst="0" w:colLast="0"/>
      <w:bookmarkEnd w:id="0"/>
      <w:r>
        <w:rPr>
          <w:i/>
          <w:sz w:val="24"/>
          <w:szCs w:val="24"/>
        </w:rPr>
        <w:t xml:space="preserve">◊ </w:t>
      </w:r>
      <w:r>
        <w:rPr>
          <w:i/>
          <w:color w:val="000000"/>
          <w:sz w:val="24"/>
          <w:szCs w:val="24"/>
        </w:rPr>
        <w:t>Authorization for The Pittsburgh Land Bank to acquire</w:t>
      </w:r>
      <w:r>
        <w:rPr>
          <w:i/>
          <w:sz w:val="24"/>
          <w:szCs w:val="24"/>
        </w:rPr>
        <w:t xml:space="preserve"> Block 24-C, Lot 192, in the 24</w:t>
      </w:r>
      <w:r>
        <w:rPr>
          <w:i/>
          <w:sz w:val="24"/>
          <w:szCs w:val="24"/>
          <w:vertAlign w:val="superscript"/>
        </w:rPr>
        <w:t>th</w:t>
      </w:r>
      <w:r>
        <w:rPr>
          <w:i/>
          <w:sz w:val="24"/>
          <w:szCs w:val="24"/>
        </w:rPr>
        <w:t xml:space="preserve"> Ward (1257 High Street) from the City of Pittsburgh and to prepare the property for sale, including quieting the title, cleaning out the structure, and sealing the building envelope, at a cost not to exceed $23,000.00 using ARPA funds.  </w:t>
      </w:r>
    </w:p>
    <w:p w14:paraId="4B99056E" w14:textId="77777777" w:rsidR="00910473" w:rsidRDefault="00910473">
      <w:pPr>
        <w:spacing w:after="0" w:line="240" w:lineRule="auto"/>
        <w:ind w:left="1260" w:right="-20"/>
        <w:rPr>
          <w:i/>
          <w:sz w:val="24"/>
          <w:szCs w:val="24"/>
        </w:rPr>
      </w:pPr>
    </w:p>
    <w:tbl>
      <w:tblPr>
        <w:tblStyle w:val="af"/>
        <w:tblW w:w="8112" w:type="dxa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60"/>
        <w:gridCol w:w="1452"/>
      </w:tblGrid>
      <w:tr w:rsidR="00910473" w14:paraId="491FE3F6" w14:textId="77777777">
        <w:trPr>
          <w:trHeight w:val="300"/>
        </w:trPr>
        <w:tc>
          <w:tcPr>
            <w:tcW w:w="8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/>
            <w:tcMar>
              <w:left w:w="105" w:type="dxa"/>
              <w:right w:w="105" w:type="dxa"/>
            </w:tcMar>
          </w:tcPr>
          <w:p w14:paraId="04B1347A" w14:textId="77777777" w:rsidR="00910473" w:rsidRDefault="008D3117">
            <w:pPr>
              <w:ind w:left="-360"/>
              <w:jc w:val="center"/>
            </w:pPr>
            <w:r>
              <w:rPr>
                <w:b/>
                <w:color w:val="FFFFFF"/>
                <w:sz w:val="24"/>
                <w:szCs w:val="24"/>
              </w:rPr>
              <w:t>ANTICIPATED LAND BANK COSTS</w:t>
            </w:r>
          </w:p>
        </w:tc>
      </w:tr>
      <w:tr w:rsidR="00910473" w14:paraId="3CD67BB0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780ECF4E" w14:textId="77777777" w:rsidR="00910473" w:rsidRDefault="008D3117">
            <w:pPr>
              <w:ind w:left="-360" w:firstLine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Acquisition from City Inventory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23ED505C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$5,000</w:t>
            </w:r>
          </w:p>
        </w:tc>
      </w:tr>
      <w:tr w:rsidR="00910473" w14:paraId="11B83523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53C7A5D" w14:textId="77777777" w:rsidR="00910473" w:rsidRDefault="008D3117">
            <w:pPr>
              <w:ind w:left="-360" w:firstLine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Recording Fees (Allegheny County)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091CAAB1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$182</w:t>
            </w:r>
          </w:p>
        </w:tc>
      </w:tr>
      <w:tr w:rsidR="00910473" w14:paraId="1635139A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132082E1" w14:textId="77777777" w:rsidR="00910473" w:rsidRDefault="008D3117">
            <w:pPr>
              <w:ind w:left="-360" w:firstLine="360"/>
            </w:pPr>
            <w:r>
              <w:rPr>
                <w:i/>
                <w:sz w:val="24"/>
                <w:szCs w:val="24"/>
              </w:rPr>
              <w:t>Quiet Title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27485173" w14:textId="77777777" w:rsidR="00910473" w:rsidRDefault="008D3117">
            <w:pPr>
              <w:ind w:left="-360" w:firstLine="360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$3,000</w:t>
            </w:r>
          </w:p>
        </w:tc>
      </w:tr>
      <w:tr w:rsidR="00910473" w14:paraId="6E531EDF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97AA718" w14:textId="77777777" w:rsidR="00910473" w:rsidRDefault="008D3117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“Buyer-Ready” Budget (Clean-out &amp; Sealing of Building Envelope)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8DD4944" w14:textId="77777777" w:rsidR="00910473" w:rsidRDefault="008D3117">
            <w:pPr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$11,440</w:t>
            </w:r>
          </w:p>
        </w:tc>
      </w:tr>
      <w:tr w:rsidR="00910473" w14:paraId="5A016381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1DD79D8B" w14:textId="77777777" w:rsidR="00910473" w:rsidRDefault="008D3117">
            <w:pPr>
              <w:ind w:left="-360" w:firstLine="360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Holding Costs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1CCF11B7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$2,415</w:t>
            </w:r>
          </w:p>
        </w:tc>
      </w:tr>
      <w:tr w:rsidR="00910473" w14:paraId="74AB942F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234B5C67" w14:textId="77777777" w:rsidR="00910473" w:rsidRDefault="008D3117">
            <w:pPr>
              <w:ind w:left="-360" w:firstLine="360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COSTS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69E1C5C6" w14:textId="77777777" w:rsidR="00910473" w:rsidRDefault="008D3117">
            <w:pPr>
              <w:ind w:left="-360" w:firstLine="36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$22,037</w:t>
            </w:r>
          </w:p>
        </w:tc>
      </w:tr>
      <w:tr w:rsidR="00910473" w14:paraId="252EC3FA" w14:textId="77777777">
        <w:trPr>
          <w:trHeight w:val="300"/>
        </w:trPr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/>
            <w:tcMar>
              <w:left w:w="105" w:type="dxa"/>
              <w:right w:w="105" w:type="dxa"/>
            </w:tcMar>
          </w:tcPr>
          <w:p w14:paraId="033E9AE5" w14:textId="77777777" w:rsidR="00910473" w:rsidRDefault="008D3117">
            <w:pPr>
              <w:ind w:left="-360" w:firstLine="36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lastRenderedPageBreak/>
              <w:t>FUNDING SOURCE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/>
            <w:tcMar>
              <w:left w:w="105" w:type="dxa"/>
              <w:right w:w="105" w:type="dxa"/>
            </w:tcMar>
            <w:vAlign w:val="center"/>
          </w:tcPr>
          <w:p w14:paraId="54679490" w14:textId="77777777" w:rsidR="00910473" w:rsidRDefault="008D3117">
            <w:pPr>
              <w:ind w:left="-360" w:firstLine="36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ARPA</w:t>
            </w:r>
          </w:p>
        </w:tc>
      </w:tr>
    </w:tbl>
    <w:p w14:paraId="1299C43A" w14:textId="77777777" w:rsidR="00910473" w:rsidRDefault="00910473">
      <w:pPr>
        <w:spacing w:after="0" w:line="240" w:lineRule="auto"/>
        <w:ind w:left="1260" w:right="-20"/>
        <w:rPr>
          <w:i/>
          <w:sz w:val="24"/>
          <w:szCs w:val="24"/>
        </w:rPr>
      </w:pPr>
    </w:p>
    <w:p w14:paraId="2CF36115" w14:textId="77777777" w:rsidR="00910473" w:rsidRDefault="008D3117">
      <w:pPr>
        <w:spacing w:after="0" w:line="240" w:lineRule="auto"/>
        <w:ind w:left="1260" w:right="-810" w:hanging="27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d.  </w:t>
      </w:r>
      <w:r>
        <w:rPr>
          <w:b/>
          <w:color w:val="444444"/>
          <w:sz w:val="24"/>
          <w:szCs w:val="24"/>
        </w:rPr>
        <w:t>Resolution No. 57 (2024)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Acquisition and Preparation for Sale of 406 Suncrest </w:t>
      </w:r>
      <w:r>
        <w:rPr>
          <w:b/>
          <w:color w:val="333333"/>
          <w:sz w:val="24"/>
          <w:szCs w:val="24"/>
        </w:rPr>
        <w:t>Street</w:t>
      </w:r>
      <w:r>
        <w:rPr>
          <w:b/>
          <w:color w:val="000000"/>
          <w:sz w:val="24"/>
          <w:szCs w:val="24"/>
        </w:rPr>
        <w:t xml:space="preserve"> (33-F-149) </w:t>
      </w:r>
      <w:r>
        <w:rPr>
          <w:b/>
          <w:sz w:val="24"/>
          <w:szCs w:val="24"/>
        </w:rPr>
        <w:t>| Knoxville</w:t>
      </w:r>
    </w:p>
    <w:p w14:paraId="495D4075" w14:textId="77777777" w:rsidR="00910473" w:rsidRDefault="008D3117">
      <w:pPr>
        <w:spacing w:after="0" w:line="240" w:lineRule="auto"/>
        <w:ind w:left="1260" w:right="-2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◊ </w:t>
      </w:r>
      <w:r>
        <w:rPr>
          <w:i/>
          <w:color w:val="000000"/>
          <w:sz w:val="24"/>
          <w:szCs w:val="24"/>
        </w:rPr>
        <w:t>Authorization</w:t>
      </w:r>
      <w:r>
        <w:rPr>
          <w:i/>
          <w:sz w:val="24"/>
          <w:szCs w:val="24"/>
        </w:rPr>
        <w:t xml:space="preserve"> for The Pittsburgh Land Bank to acquire Block 33-F, Lot 149, in the 30</w:t>
      </w:r>
      <w:r>
        <w:rPr>
          <w:i/>
          <w:sz w:val="24"/>
          <w:szCs w:val="24"/>
          <w:vertAlign w:val="superscript"/>
        </w:rPr>
        <w:t>th</w:t>
      </w:r>
      <w:r>
        <w:rPr>
          <w:i/>
          <w:sz w:val="24"/>
          <w:szCs w:val="24"/>
        </w:rPr>
        <w:t xml:space="preserve"> Ward (406 Suncrest Street) from the City of Pittsburgh and to prepare the property for sale, including quieting the title, cleaning out the structure, and sealing the building envelope, at a cost not to exceed $61,000.00 using ARPA funds. </w:t>
      </w:r>
    </w:p>
    <w:p w14:paraId="4DDBEF00" w14:textId="77777777" w:rsidR="00910473" w:rsidRDefault="00910473">
      <w:pPr>
        <w:spacing w:after="0" w:line="240" w:lineRule="auto"/>
        <w:ind w:left="1260" w:right="-20"/>
        <w:rPr>
          <w:i/>
          <w:sz w:val="24"/>
          <w:szCs w:val="24"/>
        </w:rPr>
      </w:pPr>
    </w:p>
    <w:tbl>
      <w:tblPr>
        <w:tblStyle w:val="af0"/>
        <w:tblW w:w="7994" w:type="dxa"/>
        <w:tblInd w:w="1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30"/>
        <w:gridCol w:w="1364"/>
      </w:tblGrid>
      <w:tr w:rsidR="00910473" w14:paraId="36C7D68D" w14:textId="77777777">
        <w:trPr>
          <w:trHeight w:val="300"/>
        </w:trPr>
        <w:tc>
          <w:tcPr>
            <w:tcW w:w="7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/>
            <w:tcMar>
              <w:left w:w="105" w:type="dxa"/>
              <w:right w:w="105" w:type="dxa"/>
            </w:tcMar>
          </w:tcPr>
          <w:p w14:paraId="4F92095E" w14:textId="77777777" w:rsidR="00910473" w:rsidRDefault="008D3117">
            <w:pPr>
              <w:ind w:left="-36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ANTICIPATED LAND BANK COSTS</w:t>
            </w:r>
          </w:p>
        </w:tc>
      </w:tr>
      <w:tr w:rsidR="00910473" w14:paraId="4AF933FE" w14:textId="77777777">
        <w:trPr>
          <w:trHeight w:val="300"/>
        </w:trPr>
        <w:tc>
          <w:tcPr>
            <w:tcW w:w="6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3E67BD34" w14:textId="77777777" w:rsidR="00910473" w:rsidRDefault="008D3117">
            <w:pPr>
              <w:ind w:left="-360" w:firstLine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Acquisition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9A09DDF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$5,000</w:t>
            </w:r>
          </w:p>
        </w:tc>
      </w:tr>
      <w:tr w:rsidR="00910473" w14:paraId="1DDAFFE9" w14:textId="77777777">
        <w:trPr>
          <w:trHeight w:val="300"/>
        </w:trPr>
        <w:tc>
          <w:tcPr>
            <w:tcW w:w="6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24C6B6F4" w14:textId="77777777" w:rsidR="00910473" w:rsidRDefault="008D3117">
            <w:pPr>
              <w:ind w:left="-360" w:firstLine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Recording Fees (Allegheny County)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27CCFB9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$182</w:t>
            </w:r>
          </w:p>
        </w:tc>
      </w:tr>
      <w:tr w:rsidR="00910473" w14:paraId="5F807CDD" w14:textId="77777777">
        <w:trPr>
          <w:trHeight w:val="300"/>
        </w:trPr>
        <w:tc>
          <w:tcPr>
            <w:tcW w:w="6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65A3B6F8" w14:textId="77777777" w:rsidR="00910473" w:rsidRDefault="008D3117">
            <w:pPr>
              <w:ind w:left="-360" w:firstLine="36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Quiet Title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5DB1E349" w14:textId="77777777" w:rsidR="00910473" w:rsidRDefault="008D3117">
            <w:pPr>
              <w:ind w:left="-360" w:firstLine="360"/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$3,000</w:t>
            </w:r>
          </w:p>
        </w:tc>
      </w:tr>
      <w:tr w:rsidR="00910473" w14:paraId="735DE18D" w14:textId="77777777">
        <w:trPr>
          <w:trHeight w:val="300"/>
        </w:trPr>
        <w:tc>
          <w:tcPr>
            <w:tcW w:w="6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76B19496" w14:textId="77777777" w:rsidR="00910473" w:rsidRDefault="008D3117">
            <w:pPr>
              <w:spacing w:after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ARPA Stabilization Grant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7CFDF32" w14:textId="77777777" w:rsidR="00910473" w:rsidRDefault="008D3117">
            <w:pPr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$50,000</w:t>
            </w:r>
          </w:p>
        </w:tc>
      </w:tr>
      <w:tr w:rsidR="00910473" w14:paraId="38B198C3" w14:textId="77777777">
        <w:trPr>
          <w:trHeight w:val="300"/>
        </w:trPr>
        <w:tc>
          <w:tcPr>
            <w:tcW w:w="6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DF156A4" w14:textId="77777777" w:rsidR="00910473" w:rsidRDefault="008D3117">
            <w:pPr>
              <w:ind w:left="-360" w:firstLine="360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Holding Costs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B097B0F" w14:textId="77777777" w:rsidR="00910473" w:rsidRDefault="008D3117">
            <w:pPr>
              <w:ind w:left="-360" w:firstLine="360"/>
              <w:jc w:val="righ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$2,415</w:t>
            </w:r>
          </w:p>
        </w:tc>
      </w:tr>
      <w:tr w:rsidR="00910473" w14:paraId="3FA29EA5" w14:textId="77777777">
        <w:trPr>
          <w:trHeight w:val="300"/>
        </w:trPr>
        <w:tc>
          <w:tcPr>
            <w:tcW w:w="6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116B1DE2" w14:textId="77777777" w:rsidR="00910473" w:rsidRDefault="008D3117">
            <w:pPr>
              <w:ind w:left="-360" w:firstLine="360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COSTS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47887F9" w14:textId="77777777" w:rsidR="00910473" w:rsidRDefault="008D3117">
            <w:pPr>
              <w:ind w:left="-360" w:firstLine="36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$60,597</w:t>
            </w:r>
          </w:p>
        </w:tc>
      </w:tr>
      <w:tr w:rsidR="00910473" w14:paraId="76C7F35F" w14:textId="77777777">
        <w:trPr>
          <w:trHeight w:val="300"/>
        </w:trPr>
        <w:tc>
          <w:tcPr>
            <w:tcW w:w="6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/>
            <w:tcMar>
              <w:left w:w="105" w:type="dxa"/>
              <w:right w:w="105" w:type="dxa"/>
            </w:tcMar>
          </w:tcPr>
          <w:p w14:paraId="3EB58F3E" w14:textId="77777777" w:rsidR="00910473" w:rsidRDefault="008D3117">
            <w:pPr>
              <w:ind w:left="-360" w:firstLine="36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FUNDING SOURCE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85623"/>
            <w:tcMar>
              <w:left w:w="105" w:type="dxa"/>
              <w:right w:w="105" w:type="dxa"/>
            </w:tcMar>
            <w:vAlign w:val="center"/>
          </w:tcPr>
          <w:p w14:paraId="01B2C22E" w14:textId="77777777" w:rsidR="00910473" w:rsidRDefault="008D3117">
            <w:pPr>
              <w:ind w:left="-360" w:firstLine="36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ARPA</w:t>
            </w:r>
          </w:p>
        </w:tc>
      </w:tr>
    </w:tbl>
    <w:p w14:paraId="3461D779" w14:textId="77777777" w:rsidR="00910473" w:rsidRDefault="00910473">
      <w:pPr>
        <w:spacing w:after="0" w:line="240" w:lineRule="auto"/>
        <w:ind w:left="1260" w:right="-20"/>
        <w:rPr>
          <w:i/>
          <w:sz w:val="24"/>
          <w:szCs w:val="24"/>
        </w:rPr>
      </w:pPr>
    </w:p>
    <w:p w14:paraId="421DDA83" w14:textId="77777777" w:rsidR="00910473" w:rsidRDefault="008D3117">
      <w:pPr>
        <w:spacing w:after="0" w:line="240" w:lineRule="auto"/>
        <w:ind w:left="360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D.   URA-owned Properties </w:t>
      </w:r>
    </w:p>
    <w:p w14:paraId="452D8707" w14:textId="77777777" w:rsidR="00910473" w:rsidRDefault="008D3117">
      <w:pPr>
        <w:spacing w:after="0" w:line="240" w:lineRule="auto"/>
        <w:ind w:left="990" w:right="-20" w:hanging="270"/>
        <w:rPr>
          <w:b/>
          <w:sz w:val="24"/>
          <w:szCs w:val="24"/>
          <w:highlight w:val="yellow"/>
        </w:rPr>
      </w:pPr>
      <w:r>
        <w:rPr>
          <w:sz w:val="24"/>
          <w:szCs w:val="24"/>
        </w:rPr>
        <w:t xml:space="preserve">1.  Resolution authorizing the acquisition of property from the URA by The Pittsburgh Land Bank for conveyance to an end user </w:t>
      </w:r>
    </w:p>
    <w:p w14:paraId="3CF2D8B6" w14:textId="77777777" w:rsidR="00910473" w:rsidRDefault="00910473">
      <w:pPr>
        <w:spacing w:after="0" w:line="240" w:lineRule="auto"/>
        <w:ind w:left="990" w:right="-20" w:hanging="270"/>
        <w:rPr>
          <w:sz w:val="24"/>
          <w:szCs w:val="24"/>
        </w:rPr>
      </w:pPr>
    </w:p>
    <w:p w14:paraId="48DEE992" w14:textId="77777777" w:rsidR="00910473" w:rsidRDefault="008D3117">
      <w:pPr>
        <w:spacing w:after="0" w:line="240" w:lineRule="auto"/>
        <w:ind w:left="1260" w:right="-20" w:hanging="27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  </w:t>
      </w:r>
      <w:r>
        <w:rPr>
          <w:b/>
          <w:color w:val="444444"/>
          <w:sz w:val="24"/>
          <w:szCs w:val="24"/>
        </w:rPr>
        <w:t>Resolution</w:t>
      </w:r>
      <w:r>
        <w:rPr>
          <w:b/>
          <w:sz w:val="24"/>
          <w:szCs w:val="24"/>
        </w:rPr>
        <w:t xml:space="preserve"> No. 58 (2024) Authorizing the Acquisition and Sale of 3081 Sarah Street (29-N-140) | South Side Flats</w:t>
      </w:r>
    </w:p>
    <w:p w14:paraId="0FB78278" w14:textId="13B3212C" w:rsidR="00910473" w:rsidRDefault="008D3117" w:rsidP="262BE22F">
      <w:pPr>
        <w:spacing w:after="0" w:line="240" w:lineRule="auto"/>
        <w:ind w:left="1260" w:right="-20"/>
        <w:rPr>
          <w:i/>
          <w:iCs/>
          <w:color w:val="000000"/>
          <w:sz w:val="24"/>
          <w:szCs w:val="24"/>
        </w:rPr>
      </w:pPr>
      <w:r w:rsidRPr="262BE22F">
        <w:rPr>
          <w:i/>
          <w:iCs/>
          <w:sz w:val="24"/>
          <w:szCs w:val="24"/>
        </w:rPr>
        <w:t xml:space="preserve">◊ </w:t>
      </w:r>
      <w:r w:rsidRPr="262BE22F">
        <w:rPr>
          <w:i/>
          <w:iCs/>
          <w:color w:val="000000" w:themeColor="text1"/>
          <w:sz w:val="24"/>
          <w:szCs w:val="24"/>
        </w:rPr>
        <w:t>Authorization for The Pittsburgh Land Bank to acquire Block 29-N, Lot 140, in the 16</w:t>
      </w:r>
      <w:r w:rsidRPr="262BE22F">
        <w:rPr>
          <w:i/>
          <w:iCs/>
          <w:color w:val="000000" w:themeColor="text1"/>
          <w:sz w:val="24"/>
          <w:szCs w:val="24"/>
          <w:vertAlign w:val="superscript"/>
        </w:rPr>
        <w:t>th</w:t>
      </w:r>
      <w:r w:rsidRPr="262BE22F">
        <w:rPr>
          <w:i/>
          <w:iCs/>
          <w:color w:val="000000" w:themeColor="text1"/>
          <w:sz w:val="24"/>
          <w:szCs w:val="24"/>
        </w:rPr>
        <w:t xml:space="preserve"> Ward (3081 Sarah Street) from the Urban Redevelopment Authority of Pittsburgh for $6,205.00 using ARPA funds and authorization to convey the same property to Southside Community Council for $7,500.00. </w:t>
      </w:r>
    </w:p>
    <w:p w14:paraId="1FC39945" w14:textId="77777777" w:rsidR="00910473" w:rsidRDefault="00910473">
      <w:pPr>
        <w:spacing w:after="0" w:line="240" w:lineRule="auto"/>
        <w:ind w:left="1260" w:right="-20"/>
        <w:rPr>
          <w:i/>
          <w:color w:val="000000"/>
          <w:sz w:val="24"/>
          <w:szCs w:val="24"/>
        </w:rPr>
      </w:pPr>
    </w:p>
    <w:p w14:paraId="34CE0A41" w14:textId="3330B384" w:rsidR="00910473" w:rsidRDefault="008D3117" w:rsidP="262BE22F">
      <w:pPr>
        <w:spacing w:after="0" w:line="240" w:lineRule="auto"/>
        <w:ind w:left="360" w:hanging="450"/>
        <w:rPr>
          <w:b/>
          <w:bCs/>
          <w:sz w:val="24"/>
          <w:szCs w:val="24"/>
        </w:rPr>
      </w:pPr>
      <w:r w:rsidRPr="262BE22F">
        <w:rPr>
          <w:b/>
          <w:bCs/>
          <w:sz w:val="24"/>
          <w:szCs w:val="24"/>
        </w:rPr>
        <w:t>VII.  Public Comment</w:t>
      </w:r>
    </w:p>
    <w:p w14:paraId="62EBF3C5" w14:textId="77777777" w:rsidR="00910473" w:rsidRDefault="00910473">
      <w:pPr>
        <w:spacing w:after="0" w:line="240" w:lineRule="auto"/>
        <w:rPr>
          <w:b/>
          <w:sz w:val="24"/>
          <w:szCs w:val="24"/>
        </w:rPr>
      </w:pPr>
    </w:p>
    <w:p w14:paraId="5801AD5A" w14:textId="5EBB50AF" w:rsidR="00910473" w:rsidRDefault="008D3117" w:rsidP="262BE22F">
      <w:pPr>
        <w:spacing w:after="0" w:line="240" w:lineRule="auto"/>
        <w:ind w:left="360" w:hanging="540"/>
        <w:rPr>
          <w:b/>
          <w:bCs/>
          <w:sz w:val="24"/>
          <w:szCs w:val="24"/>
        </w:rPr>
      </w:pPr>
      <w:r w:rsidRPr="262BE22F">
        <w:rPr>
          <w:b/>
          <w:bCs/>
          <w:sz w:val="24"/>
          <w:szCs w:val="24"/>
        </w:rPr>
        <w:t xml:space="preserve">VIII.  </w:t>
      </w:r>
      <w:r w:rsidR="5E8118DC" w:rsidRPr="262BE22F">
        <w:rPr>
          <w:b/>
          <w:bCs/>
          <w:sz w:val="24"/>
          <w:szCs w:val="24"/>
        </w:rPr>
        <w:t xml:space="preserve"> </w:t>
      </w:r>
      <w:r w:rsidRPr="262BE22F">
        <w:rPr>
          <w:b/>
          <w:bCs/>
          <w:sz w:val="24"/>
          <w:szCs w:val="24"/>
        </w:rPr>
        <w:t xml:space="preserve">Adjournment </w:t>
      </w:r>
    </w:p>
    <w:p w14:paraId="6D98A12B" w14:textId="77777777" w:rsidR="00910473" w:rsidRDefault="00910473">
      <w:pPr>
        <w:spacing w:after="0" w:line="240" w:lineRule="auto"/>
        <w:ind w:left="270" w:hanging="450"/>
        <w:rPr>
          <w:b/>
          <w:sz w:val="24"/>
          <w:szCs w:val="24"/>
        </w:rPr>
      </w:pPr>
    </w:p>
    <w:p w14:paraId="19B3F1C2" w14:textId="77777777" w:rsidR="00910473" w:rsidRDefault="008D3117">
      <w:pPr>
        <w:spacing w:after="0" w:line="240" w:lineRule="auto"/>
        <w:ind w:firstLine="36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2024 Board Meeting Schedule</w:t>
      </w:r>
    </w:p>
    <w:tbl>
      <w:tblPr>
        <w:tblStyle w:val="af1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910473" w14:paraId="38BA70BC" w14:textId="77777777">
        <w:trPr>
          <w:trHeight w:val="300"/>
        </w:trPr>
        <w:tc>
          <w:tcPr>
            <w:tcW w:w="234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4B5F073" w14:textId="77777777" w:rsidR="00910473" w:rsidRDefault="008D311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Q1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A8B0D65" w14:textId="77777777" w:rsidR="00910473" w:rsidRDefault="008D311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356CC74" w14:textId="77777777" w:rsidR="00910473" w:rsidRDefault="008D311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9434170" w14:textId="77777777" w:rsidR="00910473" w:rsidRDefault="008D311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Q4</w:t>
            </w:r>
          </w:p>
        </w:tc>
      </w:tr>
      <w:tr w:rsidR="00910473" w14:paraId="5274C39D" w14:textId="77777777">
        <w:trPr>
          <w:trHeight w:val="300"/>
        </w:trPr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B3324"/>
            <w:vAlign w:val="center"/>
          </w:tcPr>
          <w:p w14:paraId="6241E4C4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January 12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  <w:r>
              <w:rPr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5463"/>
            <w:vAlign w:val="center"/>
          </w:tcPr>
          <w:p w14:paraId="554E1448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April 12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6749"/>
            <w:vAlign w:val="center"/>
          </w:tcPr>
          <w:p w14:paraId="50320ABA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July 12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8B068"/>
            <w:vAlign w:val="center"/>
          </w:tcPr>
          <w:p w14:paraId="42CFE2D4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October 11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</w:tr>
      <w:tr w:rsidR="00910473" w14:paraId="3D93C698" w14:textId="77777777">
        <w:trPr>
          <w:trHeight w:val="300"/>
        </w:trPr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B3324"/>
            <w:vAlign w:val="center"/>
          </w:tcPr>
          <w:p w14:paraId="3B03CDC3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February 9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5463"/>
            <w:vAlign w:val="center"/>
          </w:tcPr>
          <w:p w14:paraId="23104A43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May 10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6749"/>
            <w:vAlign w:val="center"/>
          </w:tcPr>
          <w:p w14:paraId="605EC0F3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August 9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8B068"/>
            <w:vAlign w:val="center"/>
          </w:tcPr>
          <w:p w14:paraId="67707870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November 8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</w:tr>
      <w:tr w:rsidR="00910473" w14:paraId="746709C9" w14:textId="77777777">
        <w:trPr>
          <w:trHeight w:val="300"/>
        </w:trPr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B3324"/>
            <w:vAlign w:val="center"/>
          </w:tcPr>
          <w:p w14:paraId="7329DAAF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March 8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5463"/>
            <w:vAlign w:val="center"/>
          </w:tcPr>
          <w:p w14:paraId="5687554D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June 14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6749"/>
            <w:vAlign w:val="center"/>
          </w:tcPr>
          <w:p w14:paraId="47455C97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September 13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8B068"/>
            <w:vAlign w:val="center"/>
          </w:tcPr>
          <w:p w14:paraId="75E01B52" w14:textId="77777777" w:rsidR="00910473" w:rsidRDefault="008D3117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December 13</w:t>
            </w:r>
            <w:r>
              <w:rPr>
                <w:b/>
                <w:color w:val="FFFFFF"/>
                <w:sz w:val="24"/>
                <w:szCs w:val="24"/>
                <w:vertAlign w:val="superscript"/>
              </w:rPr>
              <w:t>th</w:t>
            </w:r>
          </w:p>
        </w:tc>
      </w:tr>
    </w:tbl>
    <w:p w14:paraId="5AA01E78" w14:textId="77777777" w:rsidR="00910473" w:rsidRDefault="008D3117">
      <w:pPr>
        <w:spacing w:after="0" w:line="240" w:lineRule="auto"/>
        <w:ind w:firstLine="360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20"/>
          <w:szCs w:val="20"/>
        </w:rPr>
        <w:t>*</w:t>
      </w:r>
      <w:r>
        <w:rPr>
          <w:color w:val="000000"/>
          <w:sz w:val="20"/>
          <w:szCs w:val="20"/>
        </w:rPr>
        <w:t>Potential August 9</w:t>
      </w:r>
      <w:r>
        <w:rPr>
          <w:color w:val="000000"/>
          <w:sz w:val="20"/>
          <w:szCs w:val="20"/>
          <w:vertAlign w:val="superscript"/>
        </w:rPr>
        <w:t>th</w:t>
      </w:r>
      <w:r>
        <w:rPr>
          <w:color w:val="000000"/>
          <w:sz w:val="20"/>
          <w:szCs w:val="20"/>
        </w:rPr>
        <w:t xml:space="preserve"> recess for PLB Board of Directors</w:t>
      </w:r>
    </w:p>
    <w:p w14:paraId="2946DB82" w14:textId="77777777" w:rsidR="00910473" w:rsidRDefault="00910473">
      <w:pPr>
        <w:spacing w:after="0" w:line="240" w:lineRule="auto"/>
        <w:ind w:firstLine="360"/>
        <w:jc w:val="center"/>
        <w:rPr>
          <w:color w:val="000000"/>
          <w:sz w:val="20"/>
          <w:szCs w:val="20"/>
        </w:rPr>
      </w:pPr>
    </w:p>
    <w:p w14:paraId="5997CC1D" w14:textId="77777777" w:rsidR="00910473" w:rsidRDefault="00910473">
      <w:pPr>
        <w:spacing w:after="0" w:line="240" w:lineRule="auto"/>
        <w:ind w:firstLine="360"/>
        <w:jc w:val="center"/>
        <w:rPr>
          <w:color w:val="000000"/>
          <w:sz w:val="20"/>
          <w:szCs w:val="20"/>
        </w:rPr>
      </w:pPr>
    </w:p>
    <w:p w14:paraId="110FFD37" w14:textId="77777777" w:rsidR="00910473" w:rsidRDefault="00910473">
      <w:pPr>
        <w:spacing w:after="0" w:line="240" w:lineRule="auto"/>
        <w:ind w:firstLine="360"/>
        <w:jc w:val="center"/>
        <w:rPr>
          <w:color w:val="000000"/>
          <w:sz w:val="20"/>
          <w:szCs w:val="20"/>
        </w:rPr>
      </w:pPr>
    </w:p>
    <w:p w14:paraId="6B699379" w14:textId="77777777" w:rsidR="00910473" w:rsidRDefault="00910473">
      <w:pPr>
        <w:spacing w:after="0" w:line="240" w:lineRule="auto"/>
        <w:ind w:firstLine="360"/>
        <w:jc w:val="center"/>
        <w:rPr>
          <w:color w:val="000000"/>
          <w:sz w:val="20"/>
          <w:szCs w:val="20"/>
        </w:rPr>
      </w:pPr>
    </w:p>
    <w:sectPr w:rsidR="00910473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805D2" w14:textId="77777777" w:rsidR="008D3117" w:rsidRDefault="008D3117">
      <w:pPr>
        <w:spacing w:after="0" w:line="240" w:lineRule="auto"/>
      </w:pPr>
      <w:r>
        <w:separator/>
      </w:r>
    </w:p>
  </w:endnote>
  <w:endnote w:type="continuationSeparator" w:id="0">
    <w:p w14:paraId="463F29E8" w14:textId="77777777" w:rsidR="008D3117" w:rsidRDefault="008D3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252FC9-CD88-43C4-8E5C-A977CD80DFDF}"/>
    <w:embedBold r:id="rId2" w:fontKey="{5C1C816D-7944-4BB3-839F-B00D719AC5CA}"/>
    <w:embedItalic r:id="rId3" w:fontKey="{B305CE31-D96C-4413-A9DC-A0F452A7313F}"/>
    <w:embedBoldItalic r:id="rId4" w:fontKey="{1B9431EF-198E-438E-9904-3C1245FF95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7FCF8DD-C763-4B88-8249-652EA6137C19}"/>
    <w:embedItalic r:id="rId6" w:fontKey="{94BF490E-E344-492A-8B96-B9BAC19882C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F447D105-CE9D-4166-9263-00AE2DF64EE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7007CD17-086B-4BDB-856B-FB22C9E0919D}"/>
    <w:embedBold r:id="rId9" w:fontKey="{92497CA3-5617-4E0E-B6AB-FCF440141F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1826360-B8C3-4E94-8D9C-59F83173249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9F23F" w14:textId="77777777" w:rsidR="00910473" w:rsidRDefault="0091047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f3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910473" w14:paraId="1F72F646" w14:textId="77777777">
      <w:trPr>
        <w:trHeight w:val="300"/>
      </w:trPr>
      <w:tc>
        <w:tcPr>
          <w:tcW w:w="3120" w:type="dxa"/>
        </w:tcPr>
        <w:p w14:paraId="08CE6F91" w14:textId="77777777" w:rsidR="00910473" w:rsidRDefault="009104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61CDCEAD" w14:textId="77777777" w:rsidR="00910473" w:rsidRDefault="009104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6BB9E253" w14:textId="77777777" w:rsidR="00910473" w:rsidRDefault="009104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23DE523C" w14:textId="77777777" w:rsidR="00910473" w:rsidRDefault="009104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7F28F" w14:textId="77777777" w:rsidR="00910473" w:rsidRDefault="0091047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f2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910473" w14:paraId="6DFB9E20" w14:textId="77777777">
      <w:trPr>
        <w:trHeight w:val="300"/>
      </w:trPr>
      <w:tc>
        <w:tcPr>
          <w:tcW w:w="3120" w:type="dxa"/>
        </w:tcPr>
        <w:p w14:paraId="70DF9E56" w14:textId="77777777" w:rsidR="00910473" w:rsidRDefault="009104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44E871BC" w14:textId="77777777" w:rsidR="00910473" w:rsidRDefault="009104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144A5D23" w14:textId="77777777" w:rsidR="00910473" w:rsidRDefault="0091047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38610EB" w14:textId="77777777" w:rsidR="00910473" w:rsidRDefault="009104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7B4B86" w14:textId="77777777" w:rsidR="008D3117" w:rsidRDefault="008D3117">
      <w:pPr>
        <w:spacing w:after="0" w:line="240" w:lineRule="auto"/>
      </w:pPr>
      <w:r>
        <w:separator/>
      </w:r>
    </w:p>
  </w:footnote>
  <w:footnote w:type="continuationSeparator" w:id="0">
    <w:p w14:paraId="3A0FF5F2" w14:textId="77777777" w:rsidR="008D3117" w:rsidRDefault="008D3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56223" w14:textId="77777777" w:rsidR="00910473" w:rsidRDefault="009104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15"/>
      <w:rPr>
        <w:color w:val="000000"/>
      </w:rPr>
    </w:pPr>
  </w:p>
  <w:p w14:paraId="4604CF9D" w14:textId="77777777" w:rsidR="00910473" w:rsidRDefault="008D311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70"/>
      <w:rPr>
        <w:rFonts w:ascii="Quattrocento Sans" w:eastAsia="Quattrocento Sans" w:hAnsi="Quattrocento Sans" w:cs="Quattrocento Sans"/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7DD792C1" wp14:editId="07777777">
          <wp:extent cx="1051560" cy="541020"/>
          <wp:effectExtent l="0" t="0" r="0" b="0"/>
          <wp:docPr id="1754903908" name="image1.png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,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1560" cy="5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385623"/>
        <w:sz w:val="36"/>
        <w:szCs w:val="36"/>
      </w:rPr>
      <w:t xml:space="preserve">   Pittsburgh Land Bank Board Agenda </w:t>
    </w:r>
    <w:r>
      <w:rPr>
        <w:color w:val="385623"/>
        <w:sz w:val="36"/>
        <w:szCs w:val="36"/>
      </w:rPr>
      <w:t>(cont’d) </w:t>
    </w:r>
  </w:p>
  <w:p w14:paraId="07547A01" w14:textId="77777777" w:rsidR="00910473" w:rsidRDefault="0091047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70"/>
      <w:rPr>
        <w:b/>
        <w:color w:val="000000"/>
        <w:sz w:val="20"/>
        <w:szCs w:val="20"/>
      </w:rPr>
    </w:pPr>
  </w:p>
  <w:p w14:paraId="408DBB9D" w14:textId="77777777" w:rsidR="00910473" w:rsidRDefault="008D311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74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Date/Time: Friday, May 10, 2024, at 1:00 PM</w:t>
    </w:r>
    <w:r>
      <w:rPr>
        <w:color w:val="000000"/>
        <w:sz w:val="20"/>
        <w:szCs w:val="20"/>
      </w:rPr>
      <w:t> </w:t>
    </w:r>
  </w:p>
  <w:p w14:paraId="5043CB0F" w14:textId="77777777" w:rsidR="00910473" w:rsidRDefault="0091047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74"/>
      <w:rPr>
        <w:rFonts w:ascii="Quattrocento Sans" w:eastAsia="Quattrocento Sans" w:hAnsi="Quattrocento Sans" w:cs="Quattrocento Sans"/>
        <w:color w:val="000000"/>
        <w:sz w:val="18"/>
        <w:szCs w:val="18"/>
      </w:rPr>
    </w:pPr>
  </w:p>
  <w:p w14:paraId="07459315" w14:textId="77777777" w:rsidR="00910473" w:rsidRDefault="009104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93B21" w14:textId="77777777" w:rsidR="00910473" w:rsidRDefault="008D311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70"/>
      <w:rPr>
        <w:rFonts w:ascii="Quattrocento Sans" w:eastAsia="Quattrocento Sans" w:hAnsi="Quattrocento Sans" w:cs="Quattrocento Sans"/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0E60CCC9" wp14:editId="07777777">
          <wp:extent cx="1051560" cy="541020"/>
          <wp:effectExtent l="0" t="0" r="0" b="0"/>
          <wp:docPr id="1754903907" name="image1.png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,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1560" cy="5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385623"/>
        <w:sz w:val="36"/>
        <w:szCs w:val="36"/>
      </w:rPr>
      <w:t xml:space="preserve">   Pittsburgh Land Bank Board Agenda</w:t>
    </w:r>
    <w:r>
      <w:rPr>
        <w:color w:val="385623"/>
        <w:sz w:val="36"/>
        <w:szCs w:val="36"/>
      </w:rPr>
      <w:t> </w:t>
    </w:r>
  </w:p>
  <w:p w14:paraId="5630AD66" w14:textId="77777777" w:rsidR="00910473" w:rsidRDefault="0091047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70"/>
      <w:rPr>
        <w:b/>
        <w:color w:val="000000"/>
        <w:sz w:val="20"/>
        <w:szCs w:val="20"/>
      </w:rPr>
    </w:pPr>
  </w:p>
  <w:p w14:paraId="0A49D699" w14:textId="77777777" w:rsidR="00910473" w:rsidRDefault="008D3117">
    <w:pPr>
      <w:pBdr>
        <w:top w:val="nil"/>
        <w:left w:val="nil"/>
        <w:bottom w:val="nil"/>
        <w:right w:val="nil"/>
        <w:between w:val="nil"/>
      </w:pBdr>
      <w:spacing w:after="120" w:line="240" w:lineRule="auto"/>
      <w:ind w:left="-274"/>
      <w:rPr>
        <w:rFonts w:ascii="Quattrocento Sans" w:eastAsia="Quattrocento Sans" w:hAnsi="Quattrocento Sans" w:cs="Quattrocento Sans"/>
        <w:color w:val="000000"/>
      </w:rPr>
    </w:pPr>
    <w:r>
      <w:rPr>
        <w:b/>
        <w:color w:val="000000"/>
      </w:rPr>
      <w:t>Date/Time: Friday, May 10, 2024, at 1:00 PM</w:t>
    </w:r>
    <w:r>
      <w:rPr>
        <w:color w:val="000000"/>
      </w:rPr>
      <w:t> </w:t>
    </w:r>
  </w:p>
  <w:p w14:paraId="540905D4" w14:textId="77777777" w:rsidR="00910473" w:rsidRDefault="008D3117">
    <w:pPr>
      <w:spacing w:after="0" w:line="240" w:lineRule="auto"/>
    </w:pPr>
    <w:r>
      <w:rPr>
        <w:b/>
      </w:rPr>
      <w:t xml:space="preserve">Web Access: </w:t>
    </w:r>
    <w:hyperlink r:id="rId2">
      <w:r>
        <w:rPr>
          <w:rFonts w:ascii="Aptos" w:eastAsia="Aptos" w:hAnsi="Aptos" w:cs="Aptos"/>
          <w:color w:val="0000FF"/>
          <w:u w:val="single"/>
        </w:rPr>
        <w:t>https://us02web.zoom.us/webinar/register/WN_L5xT57jjTkuuxlFibybS8A</w:t>
      </w:r>
    </w:hyperlink>
  </w:p>
  <w:p w14:paraId="61829076" w14:textId="77777777" w:rsidR="00910473" w:rsidRDefault="00910473">
    <w:pPr>
      <w:spacing w:after="0" w:line="240" w:lineRule="auto"/>
      <w:rPr>
        <w:b/>
      </w:rPr>
    </w:pPr>
  </w:p>
  <w:p w14:paraId="0967DE2A" w14:textId="77777777" w:rsidR="00910473" w:rsidRDefault="008D311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70"/>
      <w:rPr>
        <w:rFonts w:ascii="Times New Roman" w:eastAsia="Times New Roman" w:hAnsi="Times New Roman" w:cs="Times New Roman"/>
      </w:rPr>
    </w:pPr>
    <w:r>
      <w:rPr>
        <w:b/>
        <w:color w:val="000000"/>
      </w:rPr>
      <w:t>Dial In: +1 929 205 6099 US (New York)</w:t>
    </w:r>
    <w:r>
      <w:tab/>
    </w:r>
    <w:r>
      <w:rPr>
        <w:b/>
        <w:color w:val="000000"/>
      </w:rPr>
      <w:t>Webinar ID: </w:t>
    </w:r>
    <w:r>
      <w:rPr>
        <w:rFonts w:ascii="Aptos" w:eastAsia="Aptos" w:hAnsi="Aptos" w:cs="Aptos"/>
        <w:b/>
      </w:rPr>
      <w:t>859 7611 9472</w:t>
    </w:r>
    <w:r>
      <w:tab/>
    </w:r>
    <w:r>
      <w:rPr>
        <w:b/>
        <w:color w:val="000000"/>
      </w:rPr>
      <w:t>Passcode:</w:t>
    </w:r>
    <w:r>
      <w:rPr>
        <w:rFonts w:ascii="Times New Roman" w:eastAsia="Times New Roman" w:hAnsi="Times New Roman" w:cs="Times New Roman"/>
        <w:b/>
        <w:color w:val="000000"/>
      </w:rPr>
      <w:t xml:space="preserve"> </w:t>
    </w:r>
    <w:r>
      <w:rPr>
        <w:b/>
      </w:rPr>
      <w:t>267564</w:t>
    </w:r>
  </w:p>
  <w:p w14:paraId="2BA226A1" w14:textId="77777777" w:rsidR="00910473" w:rsidRDefault="0091047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F42F03"/>
    <w:multiLevelType w:val="multilevel"/>
    <w:tmpl w:val="FFFFFFFF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65CFE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2438563">
    <w:abstractNumId w:val="1"/>
  </w:num>
  <w:num w:numId="2" w16cid:durableId="1274947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473"/>
    <w:rsid w:val="000253C9"/>
    <w:rsid w:val="001E284E"/>
    <w:rsid w:val="008D3117"/>
    <w:rsid w:val="00910473"/>
    <w:rsid w:val="00A0443C"/>
    <w:rsid w:val="06C28600"/>
    <w:rsid w:val="119DEFF3"/>
    <w:rsid w:val="127C9968"/>
    <w:rsid w:val="1C006AA0"/>
    <w:rsid w:val="262BE22F"/>
    <w:rsid w:val="5C94CC1F"/>
    <w:rsid w:val="5E8118DC"/>
    <w:rsid w:val="7EF1D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3BF42"/>
  <w15:docId w15:val="{74CD89DC-0801-4DB6-B017-312014287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rmaltextrun">
    <w:name w:val="normaltextrun"/>
    <w:basedOn w:val="DefaultParagraphFont"/>
    <w:rsid w:val="318EE97A"/>
  </w:style>
  <w:style w:type="character" w:customStyle="1" w:styleId="eop">
    <w:name w:val="eop"/>
    <w:basedOn w:val="DefaultParagraphFont"/>
    <w:rsid w:val="318EE97A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paragraph">
    <w:name w:val="paragraph"/>
    <w:basedOn w:val="Normal"/>
    <w:rsid w:val="001D4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char">
    <w:name w:val="tabchar"/>
    <w:basedOn w:val="DefaultParagraphFont"/>
    <w:rsid w:val="001D4B11"/>
  </w:style>
  <w:style w:type="character" w:styleId="Hyperlink">
    <w:name w:val="Hyperlink"/>
    <w:basedOn w:val="DefaultParagraphFont"/>
    <w:uiPriority w:val="99"/>
    <w:unhideWhenUsed/>
    <w:rsid w:val="001D4B11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1D4B11"/>
    <w:pPr>
      <w:spacing w:after="0" w:line="240" w:lineRule="auto"/>
    </w:pPr>
    <w:rPr>
      <w:rFonts w:cs="Times New Roman"/>
      <w:kern w:val="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D4B11"/>
    <w:rPr>
      <w:rFonts w:ascii="Calibri" w:eastAsia="Calibri" w:hAnsi="Calibri" w:cs="Times New Roman"/>
      <w:kern w:val="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91578F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37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370F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0D3871"/>
    <w:pPr>
      <w:spacing w:after="0" w:line="240" w:lineRule="auto"/>
    </w:p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us02web.zoom.us/webinar/register/WN_L5xT57jjTkuuxlFibybS8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eyzXuRXTe9U7LFavTQ7OdhCovw==">CgMxLjAyCGguZ2pkZ3hzMgloLjMwajB6bGwyCWguMWZvYjl0ZTgAciExT19JNlM0UThhWTlLZ0ZBVlUxd0ZwRkh1NVpDWFBtZVo=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A90CF4BECBE4DA3E7FD9258F5A10D" ma:contentTypeVersion="19" ma:contentTypeDescription="Create a new document." ma:contentTypeScope="" ma:versionID="8e5c92b6bca51da154d127da7ec52a9f">
  <xsd:schema xmlns:xsd="http://www.w3.org/2001/XMLSchema" xmlns:xs="http://www.w3.org/2001/XMLSchema" xmlns:p="http://schemas.microsoft.com/office/2006/metadata/properties" xmlns:ns2="8dbf8f6c-38ef-4a62-b480-10504bfc4289" xmlns:ns3="35bfb0ab-6c25-4e16-b98a-6d34037fa6ff" targetNamespace="http://schemas.microsoft.com/office/2006/metadata/properties" ma:root="true" ma:fieldsID="7f8e04f7da18651f17a630c4fc10618a" ns2:_="" ns3:_="">
    <xsd:import namespace="8dbf8f6c-38ef-4a62-b480-10504bfc4289"/>
    <xsd:import namespace="35bfb0ab-6c25-4e16-b98a-6d34037fa6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Note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f8f6c-38ef-4a62-b480-10504bfc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092236d-4c2e-4174-8eb0-cf401468d4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s" ma:index="23" nillable="true" ma:displayName="Notes" ma:description="Complete" ma:format="Dropdown" ma:internalName="Notes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fb0ab-6c25-4e16-b98a-6d34037fa6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15f890-2473-48f5-9146-3a9b68f4e8ad}" ma:internalName="TaxCatchAll" ma:showField="CatchAllData" ma:web="35bfb0ab-6c25-4e16-b98a-6d34037fa6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fb0ab-6c25-4e16-b98a-6d34037fa6ff" xsi:nil="true"/>
    <lcf76f155ced4ddcb4097134ff3c332f xmlns="8dbf8f6c-38ef-4a62-b480-10504bfc4289">
      <Terms xmlns="http://schemas.microsoft.com/office/infopath/2007/PartnerControls"/>
    </lcf76f155ced4ddcb4097134ff3c332f>
    <Notes xmlns="8dbf8f6c-38ef-4a62-b480-10504bfc428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6E682100-08F6-45E0-91F1-AA3A540620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f8f6c-38ef-4a62-b480-10504bfc4289"/>
    <ds:schemaRef ds:uri="35bfb0ab-6c25-4e16-b98a-6d34037fa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68F7C8-D899-4EA1-A320-2C8848559D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320A27-F452-48B7-AF68-937D646C7EAD}">
  <ds:schemaRefs>
    <ds:schemaRef ds:uri="http://schemas.microsoft.com/office/2006/metadata/properties"/>
    <ds:schemaRef ds:uri="http://schemas.microsoft.com/office/infopath/2007/PartnerControls"/>
    <ds:schemaRef ds:uri="35bfb0ab-6c25-4e16-b98a-6d34037fa6ff"/>
    <ds:schemaRef ds:uri="8dbf8f6c-38ef-4a62-b480-10504bfc42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834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Kauchak</dc:creator>
  <cp:lastModifiedBy>Karen Lamson</cp:lastModifiedBy>
  <cp:revision>3</cp:revision>
  <dcterms:created xsi:type="dcterms:W3CDTF">2024-05-09T15:53:00Z</dcterms:created>
  <dcterms:modified xsi:type="dcterms:W3CDTF">2024-05-09T15:54:00Z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0x01010091EA90CF4BECBE4DA3E7FD9258F5A10D</vt:lpwstr>
  </property>
  <property fmtid="{D5CDD505-2E9C-101B-9397-08002B2CF9AE}" pid="3" name="MediaServiceImageTags">
    <vt:lpwstr/>
  </property>
</Properties>
</file>